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62AD">
      <w:pPr>
        <w:pStyle w:val="7"/>
        <w:spacing w:line="276" w:lineRule="auto"/>
        <w:jc w:val="center"/>
        <w:rPr>
          <w:rFonts w:ascii="Arial" w:hAnsi="Arial" w:cs="Arial"/>
          <w:b/>
          <w:bCs/>
        </w:rPr>
      </w:pPr>
    </w:p>
    <w:p w14:paraId="3A8AFC16">
      <w:pPr>
        <w:pStyle w:val="7"/>
        <w:spacing w:line="276" w:lineRule="auto"/>
        <w:jc w:val="center"/>
        <w:rPr>
          <w:rFonts w:ascii="Arial" w:hAnsi="Arial" w:cs="Arial"/>
          <w:b/>
          <w:bCs/>
        </w:rPr>
      </w:pPr>
    </w:p>
    <w:p w14:paraId="67B74562">
      <w:pPr>
        <w:pStyle w:val="7"/>
        <w:spacing w:line="276" w:lineRule="auto"/>
        <w:jc w:val="center"/>
        <w:rPr>
          <w:rFonts w:ascii="Arial" w:hAnsi="Arial" w:cs="Arial"/>
          <w:b/>
          <w:bCs/>
        </w:rPr>
      </w:pPr>
    </w:p>
    <w:p w14:paraId="5D220A13">
      <w:pPr>
        <w:pStyle w:val="7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INDICAÇÃO nº 09/2026</w:t>
      </w:r>
    </w:p>
    <w:p w14:paraId="40BD9815">
      <w:pPr>
        <w:spacing w:line="276" w:lineRule="auto"/>
        <w:jc w:val="both"/>
        <w:rPr>
          <w:rFonts w:ascii="Arial" w:hAnsi="Arial" w:eastAsia="Times New Roman" w:cs="Arial"/>
        </w:rPr>
      </w:pPr>
    </w:p>
    <w:p w14:paraId="5366CFAC">
      <w:pPr>
        <w:spacing w:line="276" w:lineRule="auto"/>
        <w:ind w:left="3402"/>
        <w:jc w:val="both"/>
        <w:rPr>
          <w:rStyle w:val="4"/>
          <w:rFonts w:ascii="Arial" w:hAnsi="Arial" w:eastAsia="Times New Roman" w:cs="Arial"/>
          <w:b w:val="0"/>
          <w:bCs w:val="0"/>
          <w:i/>
          <w:iCs/>
        </w:rPr>
      </w:pPr>
      <w:r>
        <w:rPr>
          <w:rFonts w:ascii="Arial" w:hAnsi="Arial" w:cs="Arial"/>
          <w:b/>
        </w:rPr>
        <w:t>Proposição de Indicação direcionada ao Executivo Municipal com a finalidade de indicar e sugerir que seja aplicado e cumprido o disposto na Lei nº 14.164, de 10 de junho de 2021, incluindo nos currículos escolares da rede municipal conteúdos voltados à prevenção da violência contra mulheres, crianças e adolescentes, bem como a realização da Semana Escolar de Combate à Violência contra a Mulher</w:t>
      </w:r>
    </w:p>
    <w:p w14:paraId="1DB5BCC1">
      <w:pPr>
        <w:spacing w:line="276" w:lineRule="auto"/>
        <w:ind w:left="3402"/>
        <w:jc w:val="both"/>
        <w:rPr>
          <w:rStyle w:val="4"/>
          <w:rFonts w:ascii="Arial" w:hAnsi="Arial" w:eastAsia="Times New Roman" w:cs="Arial"/>
          <w:b w:val="0"/>
          <w:bCs w:val="0"/>
          <w:i/>
          <w:iCs/>
        </w:rPr>
      </w:pPr>
    </w:p>
    <w:p w14:paraId="671397B3">
      <w:pPr>
        <w:spacing w:line="276" w:lineRule="auto"/>
        <w:ind w:left="3402"/>
        <w:jc w:val="both"/>
        <w:rPr>
          <w:rFonts w:ascii="Arial" w:hAnsi="Arial" w:eastAsia="Times New Roman" w:cs="Arial"/>
        </w:rPr>
      </w:pPr>
    </w:p>
    <w:p w14:paraId="24A7B4CC">
      <w:pPr>
        <w:spacing w:line="276" w:lineRule="auto"/>
        <w:ind w:firstLine="709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Excelentíssimo Senhor Vereador, Presidente da Câmara de Vereadores de Vale Verde/RS.</w:t>
      </w:r>
    </w:p>
    <w:p w14:paraId="257BC0FD">
      <w:pPr>
        <w:spacing w:line="276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  </w:t>
      </w:r>
    </w:p>
    <w:p w14:paraId="41198863">
      <w:pPr>
        <w:spacing w:before="100" w:after="100" w:line="276" w:lineRule="auto"/>
        <w:ind w:right="-1" w:firstLine="708"/>
        <w:jc w:val="both"/>
        <w:rPr>
          <w:rFonts w:ascii="Arial" w:hAnsi="Arial" w:eastAsia="Times New Roman" w:cs="Arial"/>
        </w:rPr>
      </w:pPr>
      <w:r>
        <w:rPr>
          <w:rFonts w:ascii="Arial" w:hAnsi="Arial" w:cs="Arial"/>
        </w:rPr>
        <w:t>A Vereadora signatária, no uso de suas atribuições legais e regimentais, com fundamento no que determina o artigo 1º, § 3º, artigo 11, inciso IV, do Regimento Interno da Câmara, os quais definem as funções e deveres do Vereador, vem perante a Vossa Excelência, apresentar a Proposição de Indicação, nos termos do artigo 119, do mesmo regulamento, com o objetivo Indicar/Sugerir ao Executivo Municipal que seja efetivamente cumprida a Lei nº 14.164/2021, garantindo a inclusão de conteúdos sobre direitos humanos e prevenção da violência contra mulheres, crianças e adolescentes nos currículos escolares da rede municipal, além da promoção anual da Semana Escolar de Combate à Violência contra a Mulher.</w:t>
      </w:r>
      <w:r>
        <w:rPr>
          <w:rFonts w:ascii="Arial" w:hAnsi="Arial" w:eastAsia="Times New Roman" w:cs="Arial"/>
        </w:rPr>
        <w:t xml:space="preserve"> </w:t>
      </w:r>
    </w:p>
    <w:p w14:paraId="382F0424">
      <w:pPr>
        <w:spacing w:before="100" w:after="100" w:line="276" w:lineRule="auto"/>
        <w:ind w:right="-1" w:firstLine="708"/>
        <w:jc w:val="both"/>
        <w:rPr>
          <w:rFonts w:ascii="Arial" w:hAnsi="Arial" w:eastAsia="Times New Roman" w:cs="Arial"/>
        </w:rPr>
      </w:pPr>
    </w:p>
    <w:p w14:paraId="3131048D">
      <w:pPr>
        <w:spacing w:before="100" w:after="100" w:line="276" w:lineRule="auto"/>
        <w:ind w:right="-1" w:firstLine="708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</w:rPr>
        <w:t xml:space="preserve">                                </w:t>
      </w:r>
      <w:r>
        <w:rPr>
          <w:rFonts w:ascii="Arial" w:hAnsi="Arial" w:eastAsia="Times New Roman" w:cs="Arial"/>
          <w:b/>
        </w:rPr>
        <w:t>JUSTIFICATIVA</w:t>
      </w:r>
    </w:p>
    <w:p w14:paraId="6777E2FC">
      <w:pPr>
        <w:spacing w:before="100" w:after="100" w:line="276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indicação tem como objetivo assegurar que o Poder Executivo Municipal cumpra e aplique integralmente a Lei nº 14.164/2021, que determina a inclusão de conteúdos sobre direitos humanos e prevenção da violência contra mulheres, crianças e adolescentes nos currículos da educação básica, bem como a realização da Semana Escolar de Combate à Violência contra a Mulher. </w:t>
      </w:r>
    </w:p>
    <w:p w14:paraId="31237543">
      <w:pPr>
        <w:spacing w:before="100" w:after="100" w:line="276" w:lineRule="auto"/>
        <w:ind w:right="-1" w:firstLine="708"/>
        <w:jc w:val="both"/>
        <w:rPr>
          <w:rFonts w:ascii="Arial" w:hAnsi="Arial" w:cs="Arial"/>
        </w:rPr>
      </w:pPr>
    </w:p>
    <w:p w14:paraId="1AF6E619">
      <w:pPr>
        <w:spacing w:before="100" w:after="100" w:line="276" w:lineRule="auto"/>
        <w:ind w:right="-1" w:firstLine="708"/>
        <w:jc w:val="both"/>
        <w:rPr>
          <w:rFonts w:ascii="Arial" w:hAnsi="Arial" w:cs="Arial"/>
        </w:rPr>
      </w:pPr>
    </w:p>
    <w:p w14:paraId="6EDFE7B9">
      <w:pPr>
        <w:spacing w:before="100" w:after="100" w:line="276" w:lineRule="auto"/>
        <w:ind w:right="-1" w:firstLine="708"/>
        <w:jc w:val="both"/>
        <w:rPr>
          <w:rFonts w:ascii="Arial" w:hAnsi="Arial" w:cs="Arial"/>
        </w:rPr>
      </w:pPr>
    </w:p>
    <w:p w14:paraId="3DD67A0E">
      <w:pPr>
        <w:spacing w:before="100" w:after="100" w:line="276" w:lineRule="auto"/>
        <w:ind w:right="-1" w:firstLine="708"/>
        <w:jc w:val="both"/>
        <w:rPr>
          <w:rFonts w:ascii="Arial" w:hAnsi="Arial" w:cs="Arial"/>
        </w:rPr>
      </w:pPr>
    </w:p>
    <w:p w14:paraId="6187AA72">
      <w:pPr>
        <w:spacing w:before="100" w:after="100" w:line="276" w:lineRule="auto"/>
        <w:ind w:right="-1" w:firstLine="708"/>
        <w:jc w:val="both"/>
        <w:rPr>
          <w:rFonts w:ascii="Arial" w:hAnsi="Arial" w:cs="Arial"/>
        </w:rPr>
      </w:pPr>
    </w:p>
    <w:p w14:paraId="1E9F809C">
      <w:pPr>
        <w:spacing w:before="100" w:after="100" w:line="276" w:lineRule="auto"/>
        <w:ind w:right="-1" w:firstLine="708"/>
        <w:jc w:val="both"/>
        <w:rPr>
          <w:rFonts w:ascii="Arial" w:hAnsi="Arial" w:cs="Arial"/>
        </w:rPr>
      </w:pPr>
    </w:p>
    <w:p w14:paraId="3D07FC24">
      <w:pPr>
        <w:spacing w:before="100" w:after="100" w:line="276" w:lineRule="auto"/>
        <w:ind w:right="-1"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A medida é de extrema relevância diante dos altos índices de violência de gênero registrados no país, sendo fundamental que a escola, como espaço de formação cidadã, contribua para a conscientização e prevenção desde a infância. A inclusão desses conteúdos promove a reflexão crítica, fortalece valores de respeito e igualdade e auxilia na construção de </w:t>
      </w:r>
      <w:bookmarkStart w:id="0" w:name="_GoBack"/>
      <w:bookmarkEnd w:id="0"/>
      <w:r>
        <w:rPr>
          <w:rFonts w:ascii="Arial" w:hAnsi="Arial" w:cs="Arial"/>
        </w:rPr>
        <w:t xml:space="preserve">uma sociedade mais justa e segura. Além disso, a Semana Escolar de Combate à Violência contra a Mulher, realizada anualmente em março, possibilita a difusão da Lei Maria da Penha, a capacitação de educadores e a conscientização de estudantes e comunidade escolar sobre os mecanismos de proteção e assistência disponíveis. Cumprir a Lei nº 14.164/2021 significa investir na educação preventiva, na promoção dos direitos humanos e na proteção das futuras gerações, garantindo que o ambiente escolar seja também um espaço de combate à violência e de valorização da dignidade humana. Diante disso, justifica-se plenamente a presente indicação, que busca assegurar a efetiva implementação da legislação vigente no âmbito municipal. </w:t>
      </w:r>
    </w:p>
    <w:p w14:paraId="57242E8D">
      <w:pPr>
        <w:spacing w:before="100" w:after="100" w:line="276" w:lineRule="auto"/>
        <w:ind w:right="-1"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68CF871">
      <w:pPr>
        <w:spacing w:before="100" w:after="100" w:line="276" w:lineRule="auto"/>
        <w:ind w:right="720" w:firstLine="709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                                                           Vale Verde/RS, 01 de abril de 2026.</w:t>
      </w:r>
    </w:p>
    <w:p w14:paraId="2D28431D">
      <w:pPr>
        <w:spacing w:before="100" w:after="100" w:line="276" w:lineRule="auto"/>
        <w:ind w:right="720"/>
        <w:jc w:val="both"/>
        <w:rPr>
          <w:rFonts w:ascii="Arial" w:hAnsi="Arial" w:eastAsia="Times New Roman" w:cs="Arial"/>
          <w:b/>
          <w:bCs/>
        </w:rPr>
      </w:pPr>
    </w:p>
    <w:p w14:paraId="4E83C1F7">
      <w:pPr>
        <w:spacing w:before="100" w:after="100" w:line="276" w:lineRule="auto"/>
        <w:ind w:right="720"/>
        <w:jc w:val="both"/>
        <w:rPr>
          <w:rFonts w:ascii="Arial" w:hAnsi="Arial" w:eastAsia="Times New Roman" w:cs="Arial"/>
          <w:b/>
          <w:bCs/>
        </w:rPr>
      </w:pPr>
    </w:p>
    <w:p w14:paraId="70F0BC1D">
      <w:pPr>
        <w:spacing w:before="100" w:after="100" w:line="276" w:lineRule="auto"/>
        <w:ind w:right="720"/>
        <w:jc w:val="both"/>
        <w:rPr>
          <w:rFonts w:ascii="Arial" w:hAnsi="Arial" w:eastAsia="Times New Roman" w:cs="Arial"/>
          <w:b/>
          <w:bCs/>
        </w:rPr>
      </w:pPr>
    </w:p>
    <w:p w14:paraId="5E6D8544">
      <w:pPr>
        <w:spacing w:before="100" w:after="100" w:line="276" w:lineRule="auto"/>
        <w:ind w:right="720"/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 xml:space="preserve"> </w:t>
      </w:r>
    </w:p>
    <w:p w14:paraId="6F38D1FD">
      <w:pPr>
        <w:spacing w:line="276" w:lineRule="auto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Débora Rosa da Silva - MDB -Vereadora</w:t>
      </w:r>
    </w:p>
    <w:p w14:paraId="744C6440">
      <w:pPr>
        <w:spacing w:line="276" w:lineRule="auto"/>
        <w:jc w:val="center"/>
        <w:rPr>
          <w:rFonts w:ascii="Arial" w:hAnsi="Arial" w:cs="Arial"/>
          <w:b/>
          <w:bCs/>
        </w:rPr>
      </w:pPr>
    </w:p>
    <w:sectPr>
      <w:pgSz w:w="11906" w:h="16838"/>
      <w:pgMar w:top="1701" w:right="1274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65B3"/>
    <w:rsid w:val="002752BE"/>
    <w:rsid w:val="00354B27"/>
    <w:rsid w:val="003F6679"/>
    <w:rsid w:val="00427BA2"/>
    <w:rsid w:val="004335EB"/>
    <w:rsid w:val="0046188F"/>
    <w:rsid w:val="00490CE3"/>
    <w:rsid w:val="004B4F46"/>
    <w:rsid w:val="00511276"/>
    <w:rsid w:val="00551E13"/>
    <w:rsid w:val="005614B6"/>
    <w:rsid w:val="00565BC0"/>
    <w:rsid w:val="00576BFE"/>
    <w:rsid w:val="00590575"/>
    <w:rsid w:val="005E3075"/>
    <w:rsid w:val="005F304A"/>
    <w:rsid w:val="00686E22"/>
    <w:rsid w:val="0072691D"/>
    <w:rsid w:val="007778EE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7265"/>
    <w:rsid w:val="00A22DCC"/>
    <w:rsid w:val="00A37C68"/>
    <w:rsid w:val="00A725B7"/>
    <w:rsid w:val="00AE5A0A"/>
    <w:rsid w:val="00BB25B3"/>
    <w:rsid w:val="00BD1FEB"/>
    <w:rsid w:val="00C003DC"/>
    <w:rsid w:val="00C762FC"/>
    <w:rsid w:val="00C93A6C"/>
    <w:rsid w:val="00CB2647"/>
    <w:rsid w:val="00CF52DC"/>
    <w:rsid w:val="00D250D7"/>
    <w:rsid w:val="00D7554D"/>
    <w:rsid w:val="00EA7FE3"/>
    <w:rsid w:val="00F02683"/>
    <w:rsid w:val="00F23D35"/>
    <w:rsid w:val="00F93DF7"/>
    <w:rsid w:val="00FA4E43"/>
    <w:rsid w:val="00FB4F5D"/>
    <w:rsid w:val="44480528"/>
    <w:rsid w:val="47B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8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0">
    <w:name w:val="Texto de balão Char"/>
    <w:basedOn w:val="2"/>
    <w:link w:val="8"/>
    <w:semiHidden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2329</Characters>
  <Lines>20</Lines>
  <Paragraphs>5</Paragraphs>
  <TotalTime>5</TotalTime>
  <ScaleCrop>false</ScaleCrop>
  <LinksUpToDate>false</LinksUpToDate>
  <CharactersWithSpaces>2856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2026-04-01T14:18:00Z</dcterms:created>
  <dc:creator>Rafael Mathias</dc:creator>
  <cp:lastModifiedBy>Câmara Vale Verde</cp:lastModifiedBy>
  <cp:lastPrinted>2026-04-01T19:14:29Z</cp:lastPrinted>
  <dcterms:modified xsi:type="dcterms:W3CDTF">2026-04-01T19:15:00Z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2AF557895D1E43AA8B64839BA4D2778C_13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